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8"/>
          <w:szCs w:val="28"/>
        </w:rPr>
        <w:t> </w:t>
      </w:r>
      <w:bookmarkStart w:id="0" w:name="_GoBack"/>
      <w:bookmarkEnd w:id="0"/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Zápis do MŠ pro školní rok 2022/2023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8"/>
          <w:szCs w:val="28"/>
        </w:rPr>
        <w:t> 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Vážení rodiče,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od dnešního dne je pro Vás otevřena nová webová aplikace, dostupná z: </w:t>
      </w:r>
      <w:hyperlink r:id="rId4" w:tgtFrame="_blank" w:history="1">
        <w:r>
          <w:rPr>
            <w:rStyle w:val="Hypertextovodkaz"/>
            <w:rFonts w:ascii="Calibri" w:hAnsi="Calibri" w:cs="Calibri"/>
            <w:i/>
            <w:iCs/>
            <w:color w:val="0563C1"/>
            <w:sz w:val="28"/>
            <w:szCs w:val="28"/>
          </w:rPr>
          <w:t>https://zapisdoms.mestojablonec.cz/</w:t>
        </w:r>
      </w:hyperlink>
      <w:r>
        <w:rPr>
          <w:rFonts w:ascii="Calibri" w:hAnsi="Calibri" w:cs="Calibri"/>
          <w:i/>
          <w:iCs/>
          <w:color w:val="003399"/>
          <w:sz w:val="28"/>
          <w:szCs w:val="28"/>
        </w:rPr>
        <w:t xml:space="preserve"> (Zápis do </w:t>
      </w:r>
      <w:r w:rsidRPr="00882D62">
        <w:rPr>
          <w:rFonts w:ascii="Calibri" w:hAnsi="Calibri" w:cs="Calibri"/>
          <w:i/>
          <w:iCs/>
          <w:color w:val="1F4E79" w:themeColor="accent1" w:themeShade="80"/>
          <w:sz w:val="28"/>
          <w:szCs w:val="28"/>
        </w:rPr>
        <w:t>MŠ</w:t>
      </w:r>
      <w:r w:rsidRPr="00882D62">
        <w:rPr>
          <w:rStyle w:val="-wm-msohyperlink"/>
          <w:rFonts w:ascii="Calibri" w:hAnsi="Calibri" w:cs="Calibri"/>
          <w:i/>
          <w:iCs/>
          <w:color w:val="1F4E79" w:themeColor="accent1" w:themeShade="80"/>
          <w:sz w:val="28"/>
          <w:szCs w:val="28"/>
          <w:u w:val="single"/>
        </w:rPr>
        <w:t>)</w:t>
      </w:r>
      <w:r w:rsidRPr="00882D62">
        <w:rPr>
          <w:rFonts w:ascii="Calibri" w:hAnsi="Calibri" w:cs="Calibri"/>
          <w:i/>
          <w:iCs/>
          <w:color w:val="1F4E79" w:themeColor="accent1" w:themeShade="80"/>
          <w:sz w:val="28"/>
          <w:szCs w:val="28"/>
        </w:rPr>
        <w:t>, </w:t>
      </w:r>
      <w:r>
        <w:rPr>
          <w:rFonts w:ascii="Calibri" w:hAnsi="Calibri" w:cs="Calibri"/>
          <w:i/>
          <w:iCs/>
          <w:color w:val="003399"/>
          <w:sz w:val="28"/>
          <w:szCs w:val="28"/>
        </w:rPr>
        <w:t>kde jsou pro vás připraveny informace k letošním zápisům do mateřských škol.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Nová webová aplikace Zápis do MŠ umožní nejen generovat žádosti o přijetí k předškolnímu vzdělávání, ale také umožní všem průběžně sledovat celý proces zápisu od vyhlášení počtu volných míst až po zveřejnění seznamu přijatých dětí. K tomu, abychom společnými silami zápis v nové podobě úspěšně zvládli, je třeba, abyste se s touto webovou aplikací seznámili a pročetli si všechny důležité informace.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Generování žádostí bude možné od 25. dubna 2022. Prosím, sledujte naše webové stránky, kde budou v průběhu dubna zveřejněny podrobnější informace k zápisu do MŠ.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 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Zuzana Křivancová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i/>
          <w:iCs/>
          <w:color w:val="003399"/>
          <w:sz w:val="28"/>
          <w:szCs w:val="28"/>
        </w:rPr>
        <w:t>ředitelka MŠ</w:t>
      </w:r>
    </w:p>
    <w:p w:rsidR="00B5636C" w:rsidRDefault="00B5636C" w:rsidP="00B5636C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3399"/>
          <w:sz w:val="22"/>
          <w:szCs w:val="22"/>
        </w:rPr>
      </w:pPr>
      <w:r>
        <w:rPr>
          <w:rFonts w:ascii="Calibri" w:hAnsi="Calibri" w:cs="Calibri"/>
          <w:color w:val="003399"/>
          <w:sz w:val="28"/>
          <w:szCs w:val="28"/>
        </w:rPr>
        <w:t> </w:t>
      </w:r>
    </w:p>
    <w:p w:rsidR="00AE64AD" w:rsidRDefault="00AE64AD"/>
    <w:sectPr w:rsidR="00AE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6C"/>
    <w:rsid w:val="00882D62"/>
    <w:rsid w:val="00AE64AD"/>
    <w:rsid w:val="00B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6E29-0B0C-4618-8CAF-6B27F0D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5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636C"/>
    <w:rPr>
      <w:color w:val="0000FF"/>
      <w:u w:val="single"/>
    </w:rPr>
  </w:style>
  <w:style w:type="character" w:customStyle="1" w:styleId="-wm-msohyperlink">
    <w:name w:val="-wm-msohyperlink"/>
    <w:basedOn w:val="Standardnpsmoodstavce"/>
    <w:rsid w:val="00B5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pisdoms.mestojablone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2022-03-28T06:51:00Z</dcterms:created>
  <dcterms:modified xsi:type="dcterms:W3CDTF">2022-03-28T08:13:00Z</dcterms:modified>
</cp:coreProperties>
</file>